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A4" w:rsidRPr="003C72E8" w:rsidRDefault="003175A4" w:rsidP="003175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72E8">
        <w:rPr>
          <w:rFonts w:ascii="Times New Roman" w:hAnsi="Times New Roman"/>
          <w:b/>
          <w:sz w:val="24"/>
          <w:szCs w:val="24"/>
        </w:rPr>
        <w:t xml:space="preserve">Аналіз ефективності виконання бюджетної програми </w:t>
      </w:r>
    </w:p>
    <w:p w:rsidR="003175A4" w:rsidRPr="003C72E8" w:rsidRDefault="003175A4" w:rsidP="003175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2E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К</w:t>
      </w:r>
      <w:r w:rsidR="007E3EC4">
        <w:rPr>
          <w:rFonts w:ascii="Times New Roman" w:hAnsi="Times New Roman"/>
          <w:b/>
          <w:sz w:val="24"/>
          <w:szCs w:val="24"/>
        </w:rPr>
        <w:t>НП</w:t>
      </w:r>
      <w:r>
        <w:rPr>
          <w:rFonts w:ascii="Times New Roman" w:hAnsi="Times New Roman"/>
          <w:b/>
          <w:sz w:val="24"/>
          <w:szCs w:val="24"/>
        </w:rPr>
        <w:t xml:space="preserve"> «Новгород-Сіверська центральна районна лікарня імені І.В.Буяльського»</w:t>
      </w:r>
    </w:p>
    <w:p w:rsidR="003175A4" w:rsidRPr="00C039F1" w:rsidRDefault="003175A4" w:rsidP="003175A4">
      <w:pPr>
        <w:spacing w:line="19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280FA0">
        <w:rPr>
          <w:rFonts w:ascii="Times New Roman" w:hAnsi="Times New Roman"/>
          <w:b/>
          <w:sz w:val="24"/>
          <w:szCs w:val="24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75A4" w:rsidRPr="000F7A64" w:rsidRDefault="003175A4" w:rsidP="003175A4">
      <w:pPr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Підвищення рівня надання медичної допомоги та збереження здоров’я населення</w:t>
      </w:r>
      <w:r w:rsidRPr="000F7A64">
        <w:rPr>
          <w:rFonts w:ascii="Times New Roman" w:hAnsi="Times New Roman"/>
        </w:rPr>
        <w:t>.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Виконання результативних показників бюджетної програми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11"/>
        <w:gridCol w:w="1238"/>
        <w:gridCol w:w="1134"/>
        <w:gridCol w:w="1396"/>
        <w:gridCol w:w="1307"/>
        <w:gridCol w:w="1131"/>
      </w:tblGrid>
      <w:tr w:rsidR="003175A4" w:rsidRPr="001746D4" w:rsidTr="00513E13">
        <w:tc>
          <w:tcPr>
            <w:tcW w:w="2808" w:type="dxa"/>
            <w:vMerge w:val="restar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3783" w:type="dxa"/>
            <w:gridSpan w:val="3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3175A4" w:rsidRPr="001746D4" w:rsidRDefault="003175A4" w:rsidP="003A14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(201</w:t>
            </w:r>
            <w:r w:rsidR="003A1490">
              <w:rPr>
                <w:rFonts w:ascii="Times New Roman" w:hAnsi="Times New Roman"/>
                <w:sz w:val="24"/>
                <w:szCs w:val="24"/>
              </w:rPr>
              <w:t>9</w:t>
            </w:r>
            <w:r w:rsidRPr="001746D4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3834" w:type="dxa"/>
            <w:gridSpan w:val="3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3175A4" w:rsidRPr="001746D4" w:rsidRDefault="003175A4" w:rsidP="003A14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(20</w:t>
            </w:r>
            <w:r w:rsidR="003A1490">
              <w:rPr>
                <w:rFonts w:ascii="Times New Roman" w:hAnsi="Times New Roman"/>
                <w:sz w:val="24"/>
                <w:szCs w:val="24"/>
              </w:rPr>
              <w:t>20</w:t>
            </w:r>
            <w:r w:rsidRPr="001746D4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3175A4" w:rsidRPr="001746D4" w:rsidTr="00513E13">
        <w:tc>
          <w:tcPr>
            <w:tcW w:w="2808" w:type="dxa"/>
            <w:vMerge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38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134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396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07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131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3175A4" w:rsidRPr="001746D4" w:rsidTr="00513E13">
        <w:tc>
          <w:tcPr>
            <w:tcW w:w="2808" w:type="dxa"/>
            <w:vAlign w:val="center"/>
          </w:tcPr>
          <w:p w:rsidR="003175A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Завдання: </w:t>
            </w:r>
          </w:p>
          <w:p w:rsidR="003175A4" w:rsidRPr="001746D4" w:rsidRDefault="00280FA0" w:rsidP="00D9768D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Придбання обладнання та предметів </w:t>
            </w:r>
            <w:r w:rsidR="00513E13">
              <w:rPr>
                <w:rFonts w:ascii="Times New Roman" w:hAnsi="Times New Roman"/>
                <w:color w:val="000000"/>
                <w:sz w:val="24"/>
                <w:szCs w:val="24"/>
              </w:rPr>
              <w:t>довгострокового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користування</w:t>
            </w:r>
          </w:p>
        </w:tc>
        <w:tc>
          <w:tcPr>
            <w:tcW w:w="1411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C4" w:rsidRPr="001746D4" w:rsidTr="00513E13">
        <w:tc>
          <w:tcPr>
            <w:tcW w:w="2808" w:type="dxa"/>
          </w:tcPr>
          <w:p w:rsidR="007E3EC4" w:rsidRPr="001746D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Показники ефективності:</w:t>
            </w:r>
          </w:p>
        </w:tc>
        <w:tc>
          <w:tcPr>
            <w:tcW w:w="1411" w:type="dxa"/>
          </w:tcPr>
          <w:p w:rsidR="007E3EC4" w:rsidRPr="001746D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E3EC4" w:rsidRPr="001746D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C4" w:rsidRPr="001746D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E3EC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E3EC4" w:rsidRPr="001746D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E3EC4" w:rsidRPr="001746D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C4" w:rsidRPr="001746D4" w:rsidTr="00513E13">
        <w:tc>
          <w:tcPr>
            <w:tcW w:w="2808" w:type="dxa"/>
          </w:tcPr>
          <w:p w:rsidR="007E3EC4" w:rsidRPr="007E3EC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середня вартість од</w:t>
            </w:r>
            <w:r w:rsidR="002765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ниці обладнання та предметів довгострокового користування </w:t>
            </w:r>
          </w:p>
        </w:tc>
        <w:tc>
          <w:tcPr>
            <w:tcW w:w="1411" w:type="dxa"/>
          </w:tcPr>
          <w:p w:rsidR="007E3EC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D3AAC" w:rsidRPr="001746D4" w:rsidRDefault="00FD3AAC" w:rsidP="003A14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A1490">
              <w:rPr>
                <w:rFonts w:ascii="Times New Roman" w:hAnsi="Times New Roman"/>
                <w:sz w:val="24"/>
                <w:szCs w:val="24"/>
              </w:rPr>
              <w:t>42708</w:t>
            </w:r>
          </w:p>
        </w:tc>
        <w:tc>
          <w:tcPr>
            <w:tcW w:w="1238" w:type="dxa"/>
          </w:tcPr>
          <w:p w:rsidR="007E3EC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D3AAC" w:rsidRPr="001746D4" w:rsidRDefault="00FD3AAC" w:rsidP="003A14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A1490">
              <w:rPr>
                <w:rFonts w:ascii="Times New Roman" w:hAnsi="Times New Roman"/>
                <w:sz w:val="24"/>
                <w:szCs w:val="24"/>
              </w:rPr>
              <w:t>36607</w:t>
            </w:r>
          </w:p>
        </w:tc>
        <w:tc>
          <w:tcPr>
            <w:tcW w:w="1134" w:type="dxa"/>
          </w:tcPr>
          <w:p w:rsidR="007E3EC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D3AAC" w:rsidRPr="001746D4" w:rsidRDefault="00FD3AAC" w:rsidP="003A1490">
            <w:pPr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  <w:r w:rsidR="003A1490">
              <w:rPr>
                <w:rFonts w:ascii="Times New Roman" w:hAnsi="Times New Roman"/>
                <w:sz w:val="24"/>
                <w:szCs w:val="24"/>
              </w:rPr>
              <w:t>,857</w:t>
            </w:r>
          </w:p>
        </w:tc>
        <w:tc>
          <w:tcPr>
            <w:tcW w:w="1396" w:type="dxa"/>
          </w:tcPr>
          <w:p w:rsidR="007E3EC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D3AAC" w:rsidRDefault="00FD3AAC" w:rsidP="0051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3E13">
              <w:rPr>
                <w:rFonts w:ascii="Times New Roman" w:hAnsi="Times New Roman"/>
                <w:sz w:val="24"/>
                <w:szCs w:val="24"/>
              </w:rPr>
              <w:t>1001000,0</w:t>
            </w:r>
          </w:p>
        </w:tc>
        <w:tc>
          <w:tcPr>
            <w:tcW w:w="1307" w:type="dxa"/>
          </w:tcPr>
          <w:p w:rsidR="007E3EC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D3AAC" w:rsidRPr="001746D4" w:rsidRDefault="00FD3AAC" w:rsidP="0051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3E13">
              <w:rPr>
                <w:rFonts w:ascii="Times New Roman" w:hAnsi="Times New Roman"/>
                <w:sz w:val="24"/>
                <w:szCs w:val="24"/>
              </w:rPr>
              <w:t>1000450,0</w:t>
            </w:r>
          </w:p>
        </w:tc>
        <w:tc>
          <w:tcPr>
            <w:tcW w:w="1131" w:type="dxa"/>
          </w:tcPr>
          <w:p w:rsidR="007E3EC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D3AAC" w:rsidRPr="001746D4" w:rsidRDefault="00FD3AAC" w:rsidP="0051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3E1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175A4" w:rsidRPr="001746D4" w:rsidTr="00513E13">
        <w:tc>
          <w:tcPr>
            <w:tcW w:w="2808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411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7" w:type="dxa"/>
          </w:tcPr>
          <w:p w:rsidR="003175A4" w:rsidRPr="001746D4" w:rsidRDefault="003175A4" w:rsidP="0051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1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3EC4" w:rsidRPr="001746D4" w:rsidTr="00513E13">
        <w:tc>
          <w:tcPr>
            <w:tcW w:w="2808" w:type="dxa"/>
          </w:tcPr>
          <w:p w:rsidR="007E3EC4" w:rsidRPr="001746D4" w:rsidRDefault="007E3EC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відсоток оновлення матеріально-технічної бази установи (відношення вартості придбаного до облікової вартості)</w:t>
            </w:r>
          </w:p>
        </w:tc>
        <w:tc>
          <w:tcPr>
            <w:tcW w:w="1411" w:type="dxa"/>
            <w:vAlign w:val="center"/>
          </w:tcPr>
          <w:p w:rsidR="007E3EC4" w:rsidRDefault="007E3EC4" w:rsidP="0057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3EC4" w:rsidRPr="00BA2748" w:rsidRDefault="00513E13" w:rsidP="00574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38" w:type="dxa"/>
            <w:vAlign w:val="center"/>
          </w:tcPr>
          <w:p w:rsidR="007E3EC4" w:rsidRPr="001746D4" w:rsidRDefault="00513E13" w:rsidP="0057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vAlign w:val="center"/>
          </w:tcPr>
          <w:p w:rsidR="007E3EC4" w:rsidRDefault="007E3EC4" w:rsidP="0057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3EC4" w:rsidRPr="00BA2748" w:rsidRDefault="007E3EC4" w:rsidP="00513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13E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 w:rsidR="007E3EC4" w:rsidRDefault="007E3EC4" w:rsidP="00574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EC4" w:rsidRPr="00BA2748" w:rsidRDefault="00513E13" w:rsidP="00574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307" w:type="dxa"/>
            <w:vAlign w:val="center"/>
          </w:tcPr>
          <w:p w:rsidR="007E3EC4" w:rsidRDefault="007E3EC4" w:rsidP="0057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E3EC4" w:rsidRPr="001746D4" w:rsidRDefault="00513E13" w:rsidP="0057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1" w:type="dxa"/>
            <w:vAlign w:val="center"/>
          </w:tcPr>
          <w:p w:rsidR="007E3EC4" w:rsidRDefault="007E3EC4" w:rsidP="00574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EC4" w:rsidRPr="00BA2748" w:rsidRDefault="00513E13" w:rsidP="00574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3175A4" w:rsidRDefault="003175A4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5A4" w:rsidRDefault="003175A4" w:rsidP="003175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Розрахунок основних параметрів оцінки: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E460EA" w:rsidRDefault="00FD3AAC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</w:t>
      </w:r>
      <w:r w:rsidR="00513E13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*100=</w:t>
      </w:r>
      <w:r w:rsidR="00513E13">
        <w:rPr>
          <w:rFonts w:ascii="Times New Roman" w:hAnsi="Times New Roman"/>
          <w:sz w:val="24"/>
          <w:szCs w:val="24"/>
        </w:rPr>
        <w:t>100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розрахунок середнього індексу виконання показників </w:t>
      </w:r>
      <w:r w:rsidR="00EB037F">
        <w:rPr>
          <w:rFonts w:ascii="Times New Roman" w:hAnsi="Times New Roman"/>
          <w:sz w:val="24"/>
          <w:szCs w:val="24"/>
        </w:rPr>
        <w:t>якост</w:t>
      </w:r>
      <w:r>
        <w:rPr>
          <w:rFonts w:ascii="Times New Roman" w:hAnsi="Times New Roman"/>
          <w:sz w:val="24"/>
          <w:szCs w:val="24"/>
        </w:rPr>
        <w:t>і:</w:t>
      </w:r>
    </w:p>
    <w:p w:rsidR="00B56DCA" w:rsidRPr="00EB037F" w:rsidRDefault="003175A4" w:rsidP="00B56D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r w:rsidR="007E01AF">
        <w:rPr>
          <w:rFonts w:ascii="Times New Roman" w:hAnsi="Times New Roman"/>
          <w:sz w:val="24"/>
          <w:szCs w:val="24"/>
          <w:vertAlign w:val="subscript"/>
        </w:rPr>
        <w:t>як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>=</w:t>
      </w:r>
      <w:r w:rsidR="00B56DCA">
        <w:rPr>
          <w:rFonts w:ascii="Times New Roman" w:hAnsi="Times New Roman"/>
          <w:sz w:val="24"/>
          <w:szCs w:val="24"/>
        </w:rPr>
        <w:t xml:space="preserve"> </w:t>
      </w:r>
      <w:r w:rsidR="005B44DE">
        <w:rPr>
          <w:rFonts w:ascii="Times New Roman" w:hAnsi="Times New Roman"/>
          <w:sz w:val="24"/>
          <w:szCs w:val="24"/>
        </w:rPr>
        <w:t xml:space="preserve"> (0,</w:t>
      </w:r>
      <w:r w:rsidR="00513E13">
        <w:rPr>
          <w:rFonts w:ascii="Times New Roman" w:hAnsi="Times New Roman"/>
          <w:sz w:val="24"/>
          <w:szCs w:val="24"/>
        </w:rPr>
        <w:t>9</w:t>
      </w:r>
      <w:r w:rsidR="005B44DE">
        <w:rPr>
          <w:rFonts w:ascii="Times New Roman" w:hAnsi="Times New Roman"/>
          <w:sz w:val="24"/>
          <w:szCs w:val="24"/>
        </w:rPr>
        <w:t xml:space="preserve"> + </w:t>
      </w:r>
      <w:r w:rsidR="00513E13">
        <w:rPr>
          <w:rFonts w:ascii="Times New Roman" w:hAnsi="Times New Roman"/>
          <w:sz w:val="24"/>
          <w:szCs w:val="24"/>
        </w:rPr>
        <w:t>1,0</w:t>
      </w:r>
      <w:r w:rsidR="005B44DE">
        <w:rPr>
          <w:rFonts w:ascii="Times New Roman" w:hAnsi="Times New Roman"/>
          <w:sz w:val="24"/>
          <w:szCs w:val="24"/>
        </w:rPr>
        <w:t xml:space="preserve">) :2 х 100 = </w:t>
      </w:r>
      <w:r w:rsidR="00513E13">
        <w:rPr>
          <w:rFonts w:ascii="Times New Roman" w:hAnsi="Times New Roman"/>
          <w:sz w:val="24"/>
          <w:szCs w:val="24"/>
        </w:rPr>
        <w:t>9</w:t>
      </w:r>
      <w:r w:rsidR="005B44DE">
        <w:rPr>
          <w:rFonts w:ascii="Times New Roman" w:hAnsi="Times New Roman"/>
          <w:sz w:val="24"/>
          <w:szCs w:val="24"/>
        </w:rPr>
        <w:t>5</w:t>
      </w:r>
    </w:p>
    <w:p w:rsidR="005B44DE" w:rsidRDefault="005B44DE" w:rsidP="003175A4">
      <w:pPr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61316B" w:rsidRPr="00EB037F" w:rsidRDefault="0061316B" w:rsidP="006131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= </w:t>
      </w:r>
      <w:r w:rsidR="00513E13">
        <w:rPr>
          <w:rFonts w:ascii="Times New Roman" w:hAnsi="Times New Roman"/>
          <w:sz w:val="24"/>
          <w:szCs w:val="24"/>
        </w:rPr>
        <w:t>1,0/0,9</w:t>
      </w:r>
      <w:r>
        <w:rPr>
          <w:rFonts w:ascii="Times New Roman" w:hAnsi="Times New Roman"/>
          <w:sz w:val="24"/>
          <w:szCs w:val="24"/>
        </w:rPr>
        <w:t xml:space="preserve">   = 1,</w:t>
      </w:r>
      <w:r w:rsidR="005B44DE">
        <w:rPr>
          <w:rFonts w:ascii="Times New Roman" w:hAnsi="Times New Roman"/>
          <w:sz w:val="24"/>
          <w:szCs w:val="24"/>
        </w:rPr>
        <w:t>1</w:t>
      </w:r>
      <w:r w:rsidR="00513E13">
        <w:rPr>
          <w:rFonts w:ascii="Times New Roman" w:hAnsi="Times New Roman"/>
          <w:sz w:val="24"/>
          <w:szCs w:val="24"/>
        </w:rPr>
        <w:t>11</w:t>
      </w:r>
    </w:p>
    <w:p w:rsidR="00950BD3" w:rsidRDefault="0061316B" w:rsidP="00513E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37F">
        <w:rPr>
          <w:rFonts w:ascii="Times New Roman" w:hAnsi="Times New Roman"/>
          <w:sz w:val="24"/>
          <w:szCs w:val="24"/>
        </w:rPr>
        <w:t xml:space="preserve">      </w:t>
      </w:r>
      <w:r w:rsidR="00950BD3">
        <w:rPr>
          <w:rFonts w:ascii="Times New Roman" w:hAnsi="Times New Roman"/>
          <w:sz w:val="24"/>
          <w:szCs w:val="24"/>
        </w:rPr>
        <w:t xml:space="preserve">            Розрахунок кількості набраних балів за параметром порівняння результативності бюджетної програми із показниками попередніх періодів . Оскільки  </w:t>
      </w:r>
      <w:proofErr w:type="spellStart"/>
      <w:r w:rsidR="00950BD3">
        <w:rPr>
          <w:rFonts w:ascii="Times New Roman" w:hAnsi="Times New Roman"/>
          <w:sz w:val="24"/>
          <w:szCs w:val="24"/>
        </w:rPr>
        <w:t>І</w:t>
      </w:r>
      <w:r w:rsidR="00950BD3">
        <w:rPr>
          <w:rFonts w:ascii="Times New Roman" w:hAnsi="Times New Roman"/>
          <w:sz w:val="24"/>
          <w:szCs w:val="24"/>
          <w:vertAlign w:val="subscript"/>
        </w:rPr>
        <w:t>і</w:t>
      </w:r>
      <w:proofErr w:type="spellEnd"/>
      <w:r w:rsidR="00950BD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50BD3">
        <w:rPr>
          <w:rFonts w:ascii="Times New Roman" w:hAnsi="Times New Roman"/>
          <w:sz w:val="24"/>
          <w:szCs w:val="24"/>
        </w:rPr>
        <w:t>= 1,1</w:t>
      </w:r>
      <w:r w:rsidR="00513E13">
        <w:rPr>
          <w:rFonts w:ascii="Times New Roman" w:hAnsi="Times New Roman"/>
          <w:sz w:val="24"/>
          <w:szCs w:val="24"/>
        </w:rPr>
        <w:t>11</w:t>
      </w:r>
      <w:r w:rsidR="00950BD3">
        <w:rPr>
          <w:rFonts w:ascii="Times New Roman" w:hAnsi="Times New Roman"/>
          <w:sz w:val="24"/>
          <w:szCs w:val="24"/>
        </w:rPr>
        <w:t>, що відповідає критерію оцінки  І</w:t>
      </w:r>
      <w:r w:rsidR="00950BD3">
        <w:rPr>
          <w:rFonts w:ascii="Times New Roman" w:hAnsi="Times New Roman"/>
          <w:sz w:val="24"/>
          <w:szCs w:val="24"/>
          <w:vertAlign w:val="subscript"/>
        </w:rPr>
        <w:t xml:space="preserve">і  ≥  </w:t>
      </w:r>
      <w:r w:rsidR="00950BD3">
        <w:rPr>
          <w:rFonts w:ascii="Times New Roman" w:hAnsi="Times New Roman"/>
          <w:sz w:val="24"/>
          <w:szCs w:val="24"/>
        </w:rPr>
        <w:t>1, то за цим параметром для даної програми нараховується 25 балів.</w:t>
      </w:r>
    </w:p>
    <w:p w:rsidR="00513E13" w:rsidRDefault="00513E13" w:rsidP="00317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5A4" w:rsidRDefault="003175A4" w:rsidP="003175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Визначення ступеню ефективності</w:t>
      </w:r>
    </w:p>
    <w:p w:rsidR="003175A4" w:rsidRDefault="003175A4" w:rsidP="003175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513E13">
        <w:rPr>
          <w:rFonts w:ascii="Times New Roman" w:hAnsi="Times New Roman"/>
          <w:sz w:val="24"/>
          <w:szCs w:val="24"/>
        </w:rPr>
        <w:t>100</w:t>
      </w:r>
      <w:r w:rsidR="00886A6A">
        <w:rPr>
          <w:rFonts w:ascii="Times New Roman" w:hAnsi="Times New Roman"/>
          <w:sz w:val="24"/>
          <w:szCs w:val="24"/>
        </w:rPr>
        <w:t>+</w:t>
      </w:r>
      <w:r w:rsidR="00513E13">
        <w:rPr>
          <w:rFonts w:ascii="Times New Roman" w:hAnsi="Times New Roman"/>
          <w:sz w:val="24"/>
          <w:szCs w:val="24"/>
        </w:rPr>
        <w:t>9</w:t>
      </w:r>
      <w:r w:rsidR="005B44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+</w:t>
      </w:r>
      <w:r w:rsidR="00950BD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= </w:t>
      </w:r>
      <w:r w:rsidR="002B7360">
        <w:rPr>
          <w:rFonts w:ascii="Times New Roman" w:hAnsi="Times New Roman"/>
          <w:sz w:val="24"/>
          <w:szCs w:val="24"/>
        </w:rPr>
        <w:t>220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138"/>
      </w:tblGrid>
      <w:tr w:rsidR="00950BD3" w:rsidRPr="002F0275" w:rsidTr="00F663A8">
        <w:tc>
          <w:tcPr>
            <w:tcW w:w="4968" w:type="dxa"/>
          </w:tcPr>
          <w:p w:rsidR="00950BD3" w:rsidRPr="002F0275" w:rsidRDefault="00950BD3" w:rsidP="00F6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F0275">
              <w:rPr>
                <w:rFonts w:ascii="Times New Roman" w:hAnsi="Times New Roman"/>
                <w:b/>
                <w:sz w:val="24"/>
                <w:szCs w:val="24"/>
              </w:rPr>
              <w:t>Ефективність бюджетної програми</w:t>
            </w:r>
          </w:p>
        </w:tc>
        <w:tc>
          <w:tcPr>
            <w:tcW w:w="5138" w:type="dxa"/>
          </w:tcPr>
          <w:p w:rsidR="00950BD3" w:rsidRPr="002F0275" w:rsidRDefault="00950BD3" w:rsidP="00F6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F0275"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950BD3" w:rsidRPr="001746D4" w:rsidTr="00F663A8">
        <w:tc>
          <w:tcPr>
            <w:tcW w:w="4968" w:type="dxa"/>
          </w:tcPr>
          <w:p w:rsidR="00950BD3" w:rsidRPr="001746D4" w:rsidRDefault="00950BD3" w:rsidP="00F6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Висока ефективність програми</w:t>
            </w:r>
          </w:p>
        </w:tc>
        <w:tc>
          <w:tcPr>
            <w:tcW w:w="5138" w:type="dxa"/>
          </w:tcPr>
          <w:p w:rsidR="00950BD3" w:rsidRPr="001746D4" w:rsidRDefault="00950BD3" w:rsidP="00F6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і більше балів</w:t>
            </w:r>
          </w:p>
        </w:tc>
      </w:tr>
      <w:tr w:rsidR="00950BD3" w:rsidTr="00F663A8">
        <w:tc>
          <w:tcPr>
            <w:tcW w:w="4968" w:type="dxa"/>
          </w:tcPr>
          <w:p w:rsidR="00950BD3" w:rsidRPr="001746D4" w:rsidRDefault="00950BD3" w:rsidP="00F6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 ефективність програми</w:t>
            </w:r>
          </w:p>
        </w:tc>
        <w:tc>
          <w:tcPr>
            <w:tcW w:w="5138" w:type="dxa"/>
          </w:tcPr>
          <w:p w:rsidR="00950BD3" w:rsidRDefault="00950BD3" w:rsidP="00F6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– 215 балів</w:t>
            </w:r>
          </w:p>
        </w:tc>
      </w:tr>
      <w:tr w:rsidR="00950BD3" w:rsidTr="00F663A8">
        <w:tc>
          <w:tcPr>
            <w:tcW w:w="4968" w:type="dxa"/>
          </w:tcPr>
          <w:p w:rsidR="00950BD3" w:rsidRPr="001746D4" w:rsidRDefault="00950BD3" w:rsidP="00F6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Низька ефективність програми</w:t>
            </w:r>
          </w:p>
        </w:tc>
        <w:tc>
          <w:tcPr>
            <w:tcW w:w="5138" w:type="dxa"/>
          </w:tcPr>
          <w:p w:rsidR="00950BD3" w:rsidRDefault="00950BD3" w:rsidP="00F6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менше 190 балів</w:t>
            </w:r>
          </w:p>
        </w:tc>
      </w:tr>
    </w:tbl>
    <w:p w:rsidR="00950BD3" w:rsidRDefault="00950BD3" w:rsidP="00950BD3">
      <w:pPr>
        <w:ind w:firstLine="720"/>
        <w:rPr>
          <w:rFonts w:ascii="Times New Roman" w:hAnsi="Times New Roman"/>
          <w:sz w:val="24"/>
          <w:szCs w:val="24"/>
        </w:rPr>
      </w:pPr>
    </w:p>
    <w:p w:rsidR="00950BD3" w:rsidRDefault="00950BD3" w:rsidP="00950BD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середню ефективність.</w:t>
      </w:r>
    </w:p>
    <w:p w:rsidR="0068478C" w:rsidRDefault="0068478C" w:rsidP="003175A4">
      <w:pPr>
        <w:ind w:firstLine="720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F663A8" w:rsidRDefault="00F663A8" w:rsidP="003175A4">
      <w:pPr>
        <w:jc w:val="right"/>
        <w:rPr>
          <w:rFonts w:ascii="Times New Roman" w:hAnsi="Times New Roman"/>
          <w:sz w:val="24"/>
          <w:szCs w:val="24"/>
        </w:rPr>
      </w:pPr>
    </w:p>
    <w:p w:rsidR="00F663A8" w:rsidRDefault="00F663A8" w:rsidP="003175A4">
      <w:pPr>
        <w:jc w:val="right"/>
        <w:rPr>
          <w:rFonts w:ascii="Times New Roman" w:hAnsi="Times New Roman"/>
          <w:sz w:val="24"/>
          <w:szCs w:val="24"/>
        </w:rPr>
      </w:pPr>
    </w:p>
    <w:p w:rsidR="00F663A8" w:rsidRDefault="00F663A8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jc w:val="right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175A4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Додаток 1</w:t>
      </w:r>
    </w:p>
    <w:p w:rsidR="003175A4" w:rsidRDefault="003175A4" w:rsidP="003175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Результати аналізу ефективності бюджетної програми</w:t>
      </w:r>
    </w:p>
    <w:p w:rsidR="003175A4" w:rsidRDefault="003175A4" w:rsidP="003175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станом на 31.12.20</w:t>
      </w:r>
      <w:r w:rsidR="003A149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280FA0" w:rsidRPr="00D6552E" w:rsidRDefault="00280FA0" w:rsidP="00280FA0">
      <w:pPr>
        <w:ind w:firstLine="362"/>
        <w:rPr>
          <w:rFonts w:ascii="Times New Roman" w:hAnsi="Times New Roman"/>
        </w:rPr>
      </w:pPr>
      <w:r w:rsidRPr="00D6552E">
        <w:rPr>
          <w:rFonts w:ascii="Times New Roman" w:hAnsi="Times New Roman"/>
        </w:rPr>
        <w:t xml:space="preserve">1. </w:t>
      </w:r>
      <w:r w:rsidRPr="00D6552E">
        <w:rPr>
          <w:rFonts w:ascii="Times New Roman" w:hAnsi="Times New Roman"/>
          <w:b/>
        </w:rPr>
        <w:t xml:space="preserve">0200000  </w:t>
      </w:r>
      <w:r w:rsidRPr="00D6552E">
        <w:rPr>
          <w:rFonts w:ascii="Times New Roman" w:hAnsi="Times New Roman"/>
          <w:b/>
          <w:u w:val="single"/>
        </w:rPr>
        <w:t>Новгород-Сіверська районна державна адміністрація Чернігівської</w:t>
      </w:r>
      <w:r>
        <w:rPr>
          <w:rFonts w:ascii="Times New Roman" w:hAnsi="Times New Roman"/>
          <w:b/>
          <w:u w:val="single"/>
        </w:rPr>
        <w:t xml:space="preserve"> області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br/>
      </w:r>
      <w:r w:rsidRPr="00D6552E">
        <w:rPr>
          <w:rFonts w:ascii="Times New Roman" w:hAnsi="Times New Roman"/>
        </w:rPr>
        <w:t xml:space="preserve">               (КПКВК МБ)                             (найменування головного розпорядника) </w:t>
      </w:r>
    </w:p>
    <w:p w:rsidR="00280FA0" w:rsidRDefault="00280FA0" w:rsidP="00280FA0">
      <w:pPr>
        <w:spacing w:after="0"/>
        <w:ind w:firstLine="363"/>
        <w:rPr>
          <w:rFonts w:ascii="Times New Roman" w:hAnsi="Times New Roman"/>
          <w:b/>
          <w:u w:val="single"/>
        </w:rPr>
      </w:pPr>
      <w:r w:rsidRPr="00D6552E"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02</w:t>
      </w:r>
      <w:r w:rsidRPr="00D6552E">
        <w:rPr>
          <w:rFonts w:ascii="Times New Roman" w:hAnsi="Times New Roman"/>
          <w:b/>
        </w:rPr>
        <w:t xml:space="preserve">10000   </w:t>
      </w:r>
      <w:r>
        <w:rPr>
          <w:rFonts w:ascii="Times New Roman" w:hAnsi="Times New Roman"/>
          <w:b/>
          <w:u w:val="single"/>
        </w:rPr>
        <w:t>Комунальний заклад «Новгород-Сіверська центральна районна лікарня</w:t>
      </w:r>
      <w:r w:rsidRPr="00D6552E">
        <w:rPr>
          <w:rFonts w:ascii="Times New Roman" w:hAnsi="Times New Roman"/>
        </w:rPr>
        <w:t xml:space="preserve"> </w:t>
      </w:r>
      <w:r w:rsidRPr="00D6552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u w:val="single"/>
        </w:rPr>
        <w:t>імені І.В.Буяльського» Новгород-Сіверської районної ради Чернігівської області</w:t>
      </w:r>
    </w:p>
    <w:p w:rsidR="00280FA0" w:rsidRPr="00D6552E" w:rsidRDefault="00280FA0" w:rsidP="00280FA0">
      <w:pPr>
        <w:spacing w:after="0"/>
        <w:ind w:firstLine="36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</w:t>
      </w:r>
      <w:r w:rsidRPr="00D6552E">
        <w:rPr>
          <w:rFonts w:ascii="Times New Roman" w:hAnsi="Times New Roman"/>
        </w:rPr>
        <w:t>(КПКВК МБ)                             (найменування відповідального виконавця)</w:t>
      </w:r>
    </w:p>
    <w:p w:rsidR="00280FA0" w:rsidRDefault="00280FA0" w:rsidP="00280FA0">
      <w:pPr>
        <w:spacing w:after="0" w:line="240" w:lineRule="auto"/>
        <w:ind w:firstLine="363"/>
        <w:rPr>
          <w:rFonts w:ascii="Times New Roman" w:hAnsi="Times New Roman"/>
        </w:rPr>
      </w:pPr>
    </w:p>
    <w:p w:rsidR="00280FA0" w:rsidRDefault="00280FA0" w:rsidP="00280FA0">
      <w:pPr>
        <w:spacing w:after="0" w:line="240" w:lineRule="auto"/>
        <w:ind w:firstLine="363"/>
        <w:rPr>
          <w:rFonts w:ascii="Times New Roman" w:hAnsi="Times New Roman"/>
          <w:b/>
          <w:u w:val="single"/>
        </w:rPr>
      </w:pPr>
      <w:r w:rsidRPr="00D6552E"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</w:rPr>
        <w:t>0217363</w:t>
      </w:r>
      <w:r w:rsidRPr="00D6552E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</w:t>
      </w:r>
      <w:r w:rsidRPr="00D6552E">
        <w:rPr>
          <w:rFonts w:ascii="Times New Roman" w:hAnsi="Times New Roman"/>
          <w:b/>
        </w:rPr>
        <w:t xml:space="preserve">  0</w:t>
      </w:r>
      <w:r>
        <w:rPr>
          <w:rFonts w:ascii="Times New Roman" w:hAnsi="Times New Roman"/>
          <w:b/>
        </w:rPr>
        <w:t>490</w:t>
      </w:r>
      <w:r w:rsidRPr="00D6552E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  <w:u w:val="single"/>
        </w:rPr>
        <w:t xml:space="preserve">Виконання інвестиційних проектів в рамках здійснення заходів </w:t>
      </w:r>
    </w:p>
    <w:p w:rsidR="00280FA0" w:rsidRPr="005959D3" w:rsidRDefault="00280FA0" w:rsidP="00280FA0">
      <w:pPr>
        <w:spacing w:after="0" w:line="240" w:lineRule="auto"/>
        <w:ind w:firstLine="36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  <w:u w:val="single"/>
        </w:rPr>
        <w:t xml:space="preserve">щодо соціально-економічного розвитку окремих територій        </w:t>
      </w:r>
    </w:p>
    <w:p w:rsidR="00280FA0" w:rsidRPr="00D6552E" w:rsidRDefault="00280FA0" w:rsidP="00280FA0">
      <w:pPr>
        <w:spacing w:after="0" w:line="240" w:lineRule="auto"/>
        <w:ind w:firstLine="363"/>
        <w:rPr>
          <w:rFonts w:ascii="Times New Roman" w:hAnsi="Times New Roman"/>
          <w:u w:val="single"/>
        </w:rPr>
      </w:pPr>
      <w:r w:rsidRPr="00D655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(КПКВК МБ) </w:t>
      </w:r>
      <w:r w:rsidRPr="00D6552E">
        <w:rPr>
          <w:rFonts w:ascii="Times New Roman" w:hAnsi="Times New Roman"/>
        </w:rPr>
        <w:t>(КФКВК)</w:t>
      </w:r>
      <w:r w:rsidRPr="00D6552E">
        <w:rPr>
          <w:rFonts w:ascii="Times New Roman" w:hAnsi="Times New Roman"/>
          <w:vertAlign w:val="superscript"/>
        </w:rPr>
        <w:t>1</w:t>
      </w:r>
      <w:r w:rsidRPr="00D6552E">
        <w:rPr>
          <w:rFonts w:ascii="Times New Roman" w:hAnsi="Times New Roman"/>
        </w:rPr>
        <w:t xml:space="preserve">                     (найменування бюджетної програми) </w:t>
      </w:r>
    </w:p>
    <w:p w:rsidR="00280FA0" w:rsidRDefault="00280FA0" w:rsidP="00280F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75A4" w:rsidRDefault="003175A4" w:rsidP="00317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p w:rsidR="003175A4" w:rsidRDefault="003175A4" w:rsidP="003175A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586"/>
        <w:gridCol w:w="1798"/>
        <w:gridCol w:w="1798"/>
        <w:gridCol w:w="1564"/>
      </w:tblGrid>
      <w:tr w:rsidR="003175A4" w:rsidRPr="001746D4" w:rsidTr="00D9768D">
        <w:tc>
          <w:tcPr>
            <w:tcW w:w="828" w:type="dxa"/>
            <w:vMerge w:val="restar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600" w:type="dxa"/>
            <w:vMerge w:val="restar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Назва підпрограми / завдання</w:t>
            </w: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бюджетної програми</w:t>
            </w:r>
            <w:r w:rsidRPr="001746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43" w:type="dxa"/>
            <w:gridSpan w:val="3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3175A4" w:rsidRPr="001746D4" w:rsidTr="00D9768D">
        <w:trPr>
          <w:trHeight w:val="470"/>
        </w:trPr>
        <w:tc>
          <w:tcPr>
            <w:tcW w:w="0" w:type="auto"/>
            <w:vMerge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800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43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3175A4" w:rsidRPr="001746D4" w:rsidTr="00D9768D">
        <w:tc>
          <w:tcPr>
            <w:tcW w:w="828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75A4" w:rsidRPr="001746D4" w:rsidTr="00D9768D">
        <w:tc>
          <w:tcPr>
            <w:tcW w:w="828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 xml:space="preserve">Завдання </w:t>
            </w:r>
          </w:p>
        </w:tc>
        <w:tc>
          <w:tcPr>
            <w:tcW w:w="180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A4" w:rsidRPr="001746D4" w:rsidTr="00D9768D">
        <w:tc>
          <w:tcPr>
            <w:tcW w:w="828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175A4" w:rsidRPr="001746D4" w:rsidRDefault="00EA0251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обладнання та предметів довгострокового користування</w:t>
            </w:r>
          </w:p>
        </w:tc>
        <w:tc>
          <w:tcPr>
            <w:tcW w:w="1800" w:type="dxa"/>
          </w:tcPr>
          <w:p w:rsidR="003175A4" w:rsidRPr="001746D4" w:rsidRDefault="002B7360" w:rsidP="002B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00" w:type="dxa"/>
          </w:tcPr>
          <w:p w:rsidR="003175A4" w:rsidRPr="001746D4" w:rsidRDefault="002B7360" w:rsidP="002B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3175A4" w:rsidRPr="001746D4" w:rsidRDefault="003175A4" w:rsidP="002B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5A4" w:rsidRPr="001746D4" w:rsidTr="00D9768D">
        <w:tc>
          <w:tcPr>
            <w:tcW w:w="828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46D4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00" w:type="dxa"/>
          </w:tcPr>
          <w:p w:rsidR="003175A4" w:rsidRPr="002B7360" w:rsidRDefault="002B7360" w:rsidP="002B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B7360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800" w:type="dxa"/>
          </w:tcPr>
          <w:p w:rsidR="003175A4" w:rsidRPr="001746D4" w:rsidRDefault="002B7360" w:rsidP="002B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3175A4" w:rsidRPr="001746D4" w:rsidRDefault="003175A4" w:rsidP="002B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46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75A4" w:rsidRDefault="003175A4" w:rsidP="003175A4">
      <w:pPr>
        <w:rPr>
          <w:rFonts w:ascii="Times New Roman" w:hAnsi="Times New Roman"/>
          <w:sz w:val="24"/>
          <w:szCs w:val="24"/>
        </w:rPr>
      </w:pPr>
    </w:p>
    <w:p w:rsidR="003175A4" w:rsidRPr="00363CA3" w:rsidRDefault="003175A4" w:rsidP="00317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Зазначаються усі програми та завдання, які включені до звіту про виконання паспорту бюджетної програми</w:t>
      </w:r>
    </w:p>
    <w:p w:rsidR="003175A4" w:rsidRPr="00363CA3" w:rsidRDefault="003175A4" w:rsidP="003175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599"/>
        <w:gridCol w:w="5143"/>
      </w:tblGrid>
      <w:tr w:rsidR="003175A4" w:rsidRPr="001746D4" w:rsidTr="00D9768D">
        <w:tc>
          <w:tcPr>
            <w:tcW w:w="433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880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Назва завдання бюджетної</w:t>
            </w:r>
          </w:p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 xml:space="preserve"> програми</w:t>
            </w:r>
            <w:r w:rsidRPr="001746D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3175A4" w:rsidRPr="001746D4" w:rsidTr="00D9768D">
        <w:tc>
          <w:tcPr>
            <w:tcW w:w="433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175A4" w:rsidRPr="001746D4" w:rsidTr="00D9768D">
        <w:tc>
          <w:tcPr>
            <w:tcW w:w="433" w:type="pct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80" w:type="pct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1746D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687" w:type="pct"/>
          </w:tcPr>
          <w:p w:rsidR="003175A4" w:rsidRPr="001746D4" w:rsidRDefault="003175A4" w:rsidP="00D9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746D4">
              <w:rPr>
                <w:rFonts w:ascii="Times New Roman" w:hAnsi="Times New Roman"/>
              </w:rPr>
              <w:t>-</w:t>
            </w:r>
          </w:p>
        </w:tc>
      </w:tr>
    </w:tbl>
    <w:p w:rsidR="003175A4" w:rsidRDefault="003175A4" w:rsidP="003175A4">
      <w:pPr>
        <w:spacing w:after="0"/>
        <w:rPr>
          <w:rFonts w:ascii="Times New Roman" w:hAnsi="Times New Roman"/>
          <w:vertAlign w:val="superscript"/>
        </w:rPr>
      </w:pPr>
    </w:p>
    <w:p w:rsidR="003175A4" w:rsidRDefault="003175A4" w:rsidP="003175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Зазначаються усі завдання, які мають низьку ефективність</w:t>
      </w:r>
    </w:p>
    <w:p w:rsidR="003175A4" w:rsidRDefault="003175A4" w:rsidP="003175A4">
      <w:pPr>
        <w:spacing w:after="0"/>
      </w:pPr>
    </w:p>
    <w:p w:rsidR="003175A4" w:rsidRPr="00902B3A" w:rsidRDefault="00BC69A5" w:rsidP="003175A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Голов</w:t>
      </w:r>
      <w:r w:rsidR="002B7360">
        <w:rPr>
          <w:rFonts w:ascii="Times New Roman" w:hAnsi="Times New Roman"/>
        </w:rPr>
        <w:t>а районної державної адміністрації</w:t>
      </w:r>
      <w:r w:rsidR="003175A4" w:rsidRPr="00902B3A">
        <w:rPr>
          <w:rFonts w:ascii="Times New Roman" w:hAnsi="Times New Roman"/>
          <w:u w:val="single"/>
        </w:rPr>
        <w:tab/>
      </w:r>
      <w:r w:rsidR="003175A4" w:rsidRPr="00902B3A">
        <w:rPr>
          <w:rFonts w:ascii="Times New Roman" w:hAnsi="Times New Roman"/>
          <w:u w:val="single"/>
        </w:rPr>
        <w:tab/>
        <w:t xml:space="preserve">       </w:t>
      </w:r>
      <w:r w:rsidR="003175A4">
        <w:rPr>
          <w:rFonts w:ascii="Times New Roman" w:hAnsi="Times New Roman"/>
        </w:rPr>
        <w:t xml:space="preserve">  </w:t>
      </w:r>
      <w:r w:rsidR="00902B3A">
        <w:rPr>
          <w:rFonts w:ascii="Times New Roman" w:hAnsi="Times New Roman"/>
        </w:rPr>
        <w:t xml:space="preserve">            </w:t>
      </w:r>
      <w:r w:rsidR="003175A4">
        <w:rPr>
          <w:rFonts w:ascii="Times New Roman" w:hAnsi="Times New Roman"/>
        </w:rPr>
        <w:t xml:space="preserve"> </w:t>
      </w:r>
      <w:r w:rsidR="00902B3A" w:rsidRPr="00902B3A">
        <w:rPr>
          <w:rFonts w:ascii="Times New Roman" w:hAnsi="Times New Roman"/>
          <w:u w:val="single"/>
        </w:rPr>
        <w:t>Тарас МОЛОЧКО</w:t>
      </w:r>
    </w:p>
    <w:p w:rsidR="003175A4" w:rsidRDefault="003175A4" w:rsidP="003175A4">
      <w:pPr>
        <w:spacing w:after="0"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(підпис)</w:t>
      </w:r>
      <w:r>
        <w:rPr>
          <w:rFonts w:ascii="Times New Roman" w:hAnsi="Times New Roman"/>
        </w:rPr>
        <w:tab/>
      </w:r>
      <w:r w:rsidR="00BC69A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(ініціали та прізвище</w:t>
      </w:r>
      <w:r>
        <w:t>)</w:t>
      </w:r>
    </w:p>
    <w:p w:rsidR="003175A4" w:rsidRDefault="002B7360" w:rsidP="003175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Надія Громова 31256</w:t>
      </w:r>
    </w:p>
    <w:p w:rsidR="009C7154" w:rsidRDefault="009C7154"/>
    <w:sectPr w:rsidR="009C7154" w:rsidSect="00F663A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7154"/>
    <w:rsid w:val="002765D1"/>
    <w:rsid w:val="00280FA0"/>
    <w:rsid w:val="00290F8A"/>
    <w:rsid w:val="002B7360"/>
    <w:rsid w:val="002F0275"/>
    <w:rsid w:val="00301F69"/>
    <w:rsid w:val="003175A4"/>
    <w:rsid w:val="003A1490"/>
    <w:rsid w:val="003E76DC"/>
    <w:rsid w:val="00513E13"/>
    <w:rsid w:val="005747A7"/>
    <w:rsid w:val="005B44DE"/>
    <w:rsid w:val="0061316B"/>
    <w:rsid w:val="00640D69"/>
    <w:rsid w:val="0068478C"/>
    <w:rsid w:val="007644FF"/>
    <w:rsid w:val="007E01AF"/>
    <w:rsid w:val="007E3EC4"/>
    <w:rsid w:val="00847D01"/>
    <w:rsid w:val="00886A6A"/>
    <w:rsid w:val="00902B3A"/>
    <w:rsid w:val="00950BD3"/>
    <w:rsid w:val="009805E2"/>
    <w:rsid w:val="009C7154"/>
    <w:rsid w:val="00AC39ED"/>
    <w:rsid w:val="00B56DCA"/>
    <w:rsid w:val="00BA2748"/>
    <w:rsid w:val="00BC69A5"/>
    <w:rsid w:val="00D9768D"/>
    <w:rsid w:val="00E063E5"/>
    <w:rsid w:val="00E460EA"/>
    <w:rsid w:val="00EA0251"/>
    <w:rsid w:val="00EB037F"/>
    <w:rsid w:val="00F663A8"/>
    <w:rsid w:val="00F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5A4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1B8C-D1E7-460D-B7C6-268DD213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ефективності виконання бюджетної програми</vt:lpstr>
    </vt:vector>
  </TitlesOfParts>
  <Company>Организация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Admin</dc:creator>
  <cp:lastModifiedBy>Пользователь Windows</cp:lastModifiedBy>
  <cp:revision>2</cp:revision>
  <cp:lastPrinted>2019-05-08T12:00:00Z</cp:lastPrinted>
  <dcterms:created xsi:type="dcterms:W3CDTF">2021-04-15T12:05:00Z</dcterms:created>
  <dcterms:modified xsi:type="dcterms:W3CDTF">2021-04-15T12:05:00Z</dcterms:modified>
</cp:coreProperties>
</file>